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A1" w:rsidRDefault="00862FA1" w:rsidP="001E480F">
      <w:pPr>
        <w:rPr>
          <w:rFonts w:asciiTheme="minorHAnsi" w:hAnsiTheme="minorHAnsi"/>
        </w:rPr>
      </w:pPr>
    </w:p>
    <w:p w:rsidR="001E480F" w:rsidRDefault="001E480F" w:rsidP="001E480F">
      <w:pPr>
        <w:rPr>
          <w:rFonts w:asciiTheme="minorHAnsi" w:hAnsiTheme="minorHAnsi"/>
        </w:rPr>
      </w:pPr>
      <w:bookmarkStart w:id="0" w:name="_GoBack"/>
      <w:bookmarkEnd w:id="0"/>
      <w:r w:rsidRPr="001E480F">
        <w:rPr>
          <w:rFonts w:asciiTheme="minorHAnsi" w:hAnsiTheme="minorHAnsi"/>
        </w:rPr>
        <w:t>NCS is committed to promoting medical education and the exchange of scientific information in order to support our primary mission -- improving care for patients with life-threatening brain injuries. In addition, NCS is committed to promoting collaboration between medical specialties, and between healthcare providers in different parts of the world.</w:t>
      </w:r>
    </w:p>
    <w:p w:rsidR="001E480F" w:rsidRDefault="001E480F" w:rsidP="001E480F">
      <w:pPr>
        <w:rPr>
          <w:rFonts w:asciiTheme="minorHAnsi" w:hAnsiTheme="minorHAnsi"/>
        </w:rPr>
      </w:pPr>
    </w:p>
    <w:p w:rsidR="001E480F" w:rsidRDefault="001E480F" w:rsidP="001E480F">
      <w:pPr>
        <w:rPr>
          <w:rFonts w:asciiTheme="minorHAnsi" w:hAnsiTheme="minorHAnsi" w:cstheme="minorHAnsi"/>
        </w:rPr>
      </w:pPr>
      <w:r>
        <w:rPr>
          <w:rFonts w:asciiTheme="minorHAnsi" w:hAnsiTheme="minorHAnsi"/>
        </w:rPr>
        <w:t xml:space="preserve">To this end, NCS will actively endorse medical meetings that are consistent with the mission and vision of the Society and will partner with other medial societies and organizations in order to create scientific and educational meetings that pertain to Neurocritical care. </w:t>
      </w:r>
      <w:r w:rsidR="00D32904">
        <w:rPr>
          <w:rFonts w:asciiTheme="minorHAnsi" w:hAnsiTheme="minorHAnsi"/>
        </w:rPr>
        <w:t xml:space="preserve">Meetings will also be judged on any lack of promotional content. </w:t>
      </w:r>
      <w:r w:rsidR="004178F4">
        <w:rPr>
          <w:rFonts w:asciiTheme="minorHAnsi" w:hAnsiTheme="minorHAnsi" w:cstheme="minorHAnsi"/>
        </w:rPr>
        <w:t xml:space="preserve">All endorsed meetings are </w:t>
      </w:r>
      <w:r w:rsidR="004178F4" w:rsidRPr="004178F4">
        <w:rPr>
          <w:rFonts w:asciiTheme="minorHAnsi" w:hAnsiTheme="minorHAnsi" w:cstheme="minorHAnsi"/>
          <w:b/>
        </w:rPr>
        <w:t>highly</w:t>
      </w:r>
      <w:r w:rsidR="004178F4">
        <w:rPr>
          <w:rFonts w:asciiTheme="minorHAnsi" w:hAnsiTheme="minorHAnsi" w:cstheme="minorHAnsi"/>
        </w:rPr>
        <w:t xml:space="preserve"> encouraged to host an ENLS course. Receiving a repeat meeting endorsement may be dependent on hosting an ENLS course. </w:t>
      </w:r>
    </w:p>
    <w:p w:rsidR="001E480F" w:rsidRDefault="001E480F" w:rsidP="001E480F">
      <w:pPr>
        <w:rPr>
          <w:rFonts w:asciiTheme="minorHAnsi" w:hAnsiTheme="minorHAnsi" w:cstheme="minorHAnsi"/>
        </w:rPr>
      </w:pPr>
    </w:p>
    <w:p w:rsidR="00D32904" w:rsidRPr="00D32904" w:rsidRDefault="00D32904" w:rsidP="00D32904">
      <w:pPr>
        <w:rPr>
          <w:rFonts w:asciiTheme="minorHAnsi" w:hAnsiTheme="minorHAnsi" w:cstheme="minorHAnsi"/>
        </w:rPr>
      </w:pPr>
      <w:r w:rsidRPr="00D32904">
        <w:rPr>
          <w:rFonts w:asciiTheme="minorHAnsi" w:hAnsiTheme="minorHAnsi" w:cstheme="minorHAnsi"/>
        </w:rPr>
        <w:t xml:space="preserve">All scientific programs seeking endorsement must submit a preliminary or final program that lists the following: </w:t>
      </w:r>
    </w:p>
    <w:p w:rsidR="00D32904" w:rsidRPr="00D32904" w:rsidRDefault="00D32904" w:rsidP="00D32904">
      <w:pPr>
        <w:rPr>
          <w:rFonts w:asciiTheme="minorHAnsi" w:hAnsiTheme="minorHAnsi" w:cstheme="minorHAnsi"/>
        </w:rPr>
      </w:pPr>
      <w:r w:rsidRPr="00D32904">
        <w:rPr>
          <w:rFonts w:asciiTheme="minorHAnsi" w:hAnsiTheme="minorHAnsi" w:cstheme="minorHAnsi"/>
        </w:rPr>
        <w:t xml:space="preserve">1. Sponsoring organization </w:t>
      </w:r>
    </w:p>
    <w:p w:rsidR="00D32904" w:rsidRPr="00D32904" w:rsidRDefault="00D32904" w:rsidP="00D32904">
      <w:pPr>
        <w:rPr>
          <w:rFonts w:asciiTheme="minorHAnsi" w:hAnsiTheme="minorHAnsi" w:cstheme="minorHAnsi"/>
        </w:rPr>
      </w:pPr>
      <w:r w:rsidRPr="00D32904">
        <w:rPr>
          <w:rFonts w:asciiTheme="minorHAnsi" w:hAnsiTheme="minorHAnsi" w:cstheme="minorHAnsi"/>
        </w:rPr>
        <w:t xml:space="preserve">2. Names and affiliations of the program chairs </w:t>
      </w:r>
    </w:p>
    <w:p w:rsidR="00D32904" w:rsidRPr="00D32904" w:rsidRDefault="00D32904" w:rsidP="00D32904">
      <w:pPr>
        <w:rPr>
          <w:rFonts w:asciiTheme="minorHAnsi" w:hAnsiTheme="minorHAnsi" w:cstheme="minorHAnsi"/>
        </w:rPr>
      </w:pPr>
      <w:r w:rsidRPr="00D32904">
        <w:rPr>
          <w:rFonts w:asciiTheme="minorHAnsi" w:hAnsiTheme="minorHAnsi" w:cstheme="minorHAnsi"/>
        </w:rPr>
        <w:t xml:space="preserve">3. Proposed topics with learning objectives identified </w:t>
      </w:r>
    </w:p>
    <w:p w:rsidR="00D32904" w:rsidRPr="00D32904" w:rsidRDefault="00D32904" w:rsidP="00D32904">
      <w:pPr>
        <w:rPr>
          <w:rFonts w:asciiTheme="minorHAnsi" w:hAnsiTheme="minorHAnsi" w:cstheme="minorHAnsi"/>
        </w:rPr>
      </w:pPr>
      <w:r w:rsidRPr="00D32904">
        <w:rPr>
          <w:rFonts w:asciiTheme="minorHAnsi" w:hAnsiTheme="minorHAnsi" w:cstheme="minorHAnsi"/>
        </w:rPr>
        <w:t>4. List of invited/confirmed speakers</w:t>
      </w:r>
    </w:p>
    <w:p w:rsidR="00D32904" w:rsidRPr="00D32904" w:rsidRDefault="00D32904" w:rsidP="00D32904">
      <w:pPr>
        <w:rPr>
          <w:rFonts w:asciiTheme="minorHAnsi" w:hAnsiTheme="minorHAnsi" w:cstheme="minorHAnsi"/>
        </w:rPr>
      </w:pPr>
    </w:p>
    <w:p w:rsidR="00555684" w:rsidRPr="00555684" w:rsidRDefault="00555684" w:rsidP="00555684">
      <w:pPr>
        <w:spacing w:line="480" w:lineRule="auto"/>
        <w:rPr>
          <w:rFonts w:asciiTheme="minorHAnsi" w:hAnsiTheme="minorHAnsi" w:cstheme="minorHAnsi"/>
        </w:rPr>
      </w:pPr>
      <w:r w:rsidRPr="00555684">
        <w:rPr>
          <w:rFonts w:asciiTheme="minorHAnsi" w:hAnsiTheme="minorHAnsi" w:cstheme="minorHAnsi"/>
        </w:rPr>
        <w:t>Event Name:</w:t>
      </w:r>
      <w:r>
        <w:rPr>
          <w:rFonts w:asciiTheme="minorHAnsi" w:hAnsiTheme="minorHAnsi" w:cstheme="minorHAnsi"/>
        </w:rPr>
        <w:t xml:space="preserve"> </w:t>
      </w:r>
    </w:p>
    <w:p w:rsidR="00555684" w:rsidRPr="00555684" w:rsidRDefault="00555684" w:rsidP="00555684">
      <w:pPr>
        <w:spacing w:line="480" w:lineRule="auto"/>
        <w:rPr>
          <w:rFonts w:asciiTheme="minorHAnsi" w:hAnsiTheme="minorHAnsi" w:cstheme="minorHAnsi"/>
        </w:rPr>
      </w:pPr>
      <w:r>
        <w:rPr>
          <w:rFonts w:asciiTheme="minorHAnsi" w:hAnsiTheme="minorHAnsi" w:cstheme="minorHAnsi"/>
        </w:rPr>
        <w:t xml:space="preserve">Event Website: </w:t>
      </w:r>
    </w:p>
    <w:p w:rsidR="00555684" w:rsidRPr="00555684" w:rsidRDefault="00555684" w:rsidP="00555684">
      <w:pPr>
        <w:spacing w:line="480" w:lineRule="auto"/>
        <w:rPr>
          <w:rFonts w:asciiTheme="minorHAnsi" w:hAnsiTheme="minorHAnsi" w:cstheme="minorHAnsi"/>
        </w:rPr>
      </w:pPr>
      <w:r w:rsidRPr="00555684">
        <w:rPr>
          <w:rFonts w:asciiTheme="minorHAnsi" w:hAnsiTheme="minorHAnsi" w:cstheme="minorHAnsi"/>
        </w:rPr>
        <w:t>Event Dates</w:t>
      </w:r>
      <w:r w:rsidR="001E480F">
        <w:rPr>
          <w:rFonts w:asciiTheme="minorHAnsi" w:hAnsiTheme="minorHAnsi" w:cstheme="minorHAnsi"/>
        </w:rPr>
        <w:t>:</w:t>
      </w:r>
    </w:p>
    <w:p w:rsidR="00555684" w:rsidRDefault="00555684" w:rsidP="00555684">
      <w:pPr>
        <w:spacing w:line="480" w:lineRule="auto"/>
        <w:rPr>
          <w:rFonts w:asciiTheme="minorHAnsi" w:hAnsiTheme="minorHAnsi" w:cstheme="minorHAnsi"/>
        </w:rPr>
      </w:pPr>
      <w:r>
        <w:rPr>
          <w:rFonts w:asciiTheme="minorHAnsi" w:hAnsiTheme="minorHAnsi" w:cstheme="minorHAnsi"/>
        </w:rPr>
        <w:t>Event Location:</w:t>
      </w:r>
    </w:p>
    <w:p w:rsidR="00482091" w:rsidRPr="00555684" w:rsidRDefault="00482091" w:rsidP="00555684">
      <w:pPr>
        <w:spacing w:line="480" w:lineRule="auto"/>
        <w:rPr>
          <w:rFonts w:asciiTheme="minorHAnsi" w:hAnsiTheme="minorHAnsi" w:cstheme="minorHAnsi"/>
        </w:rPr>
      </w:pPr>
      <w:r>
        <w:rPr>
          <w:rFonts w:asciiTheme="minorHAnsi" w:hAnsiTheme="minorHAnsi" w:cstheme="minorHAnsi"/>
        </w:rPr>
        <w:t xml:space="preserve">Event Language: </w:t>
      </w:r>
    </w:p>
    <w:p w:rsidR="00555684" w:rsidRPr="00555684" w:rsidRDefault="001E480F" w:rsidP="00555684">
      <w:pPr>
        <w:spacing w:line="480" w:lineRule="auto"/>
        <w:rPr>
          <w:rFonts w:asciiTheme="minorHAnsi" w:hAnsiTheme="minorHAnsi" w:cstheme="minorHAnsi"/>
        </w:rPr>
      </w:pPr>
      <w:r>
        <w:rPr>
          <w:rFonts w:asciiTheme="minorHAnsi" w:hAnsiTheme="minorHAnsi" w:cstheme="minorHAnsi"/>
        </w:rPr>
        <w:t>Event Contact Name:</w:t>
      </w:r>
    </w:p>
    <w:p w:rsidR="00555684" w:rsidRPr="00555684" w:rsidRDefault="001E480F" w:rsidP="00555684">
      <w:pPr>
        <w:spacing w:line="480" w:lineRule="auto"/>
        <w:rPr>
          <w:rFonts w:asciiTheme="minorHAnsi" w:hAnsiTheme="minorHAnsi" w:cstheme="minorHAnsi"/>
        </w:rPr>
      </w:pPr>
      <w:r>
        <w:rPr>
          <w:rFonts w:asciiTheme="minorHAnsi" w:hAnsiTheme="minorHAnsi" w:cstheme="minorHAnsi"/>
        </w:rPr>
        <w:t>Event Contact Email:</w:t>
      </w:r>
    </w:p>
    <w:p w:rsidR="00555684" w:rsidRDefault="00555684" w:rsidP="00555684">
      <w:pPr>
        <w:spacing w:line="480" w:lineRule="auto"/>
        <w:rPr>
          <w:rFonts w:asciiTheme="minorHAnsi" w:hAnsiTheme="minorHAnsi" w:cstheme="minorHAnsi"/>
        </w:rPr>
      </w:pPr>
      <w:r w:rsidRPr="00555684">
        <w:rPr>
          <w:rFonts w:asciiTheme="minorHAnsi" w:hAnsiTheme="minorHAnsi" w:cstheme="minorHAnsi"/>
        </w:rPr>
        <w:t xml:space="preserve">Event </w:t>
      </w:r>
      <w:r w:rsidR="001E480F">
        <w:rPr>
          <w:rFonts w:asciiTheme="minorHAnsi" w:hAnsiTheme="minorHAnsi" w:cstheme="minorHAnsi"/>
        </w:rPr>
        <w:t xml:space="preserve">Contact Phone Number: </w:t>
      </w:r>
    </w:p>
    <w:p w:rsidR="00555684" w:rsidRDefault="00555684" w:rsidP="00555684">
      <w:pPr>
        <w:spacing w:line="480" w:lineRule="auto"/>
        <w:rPr>
          <w:rFonts w:asciiTheme="minorHAnsi" w:hAnsiTheme="minorHAnsi" w:cstheme="minorHAnsi"/>
        </w:rPr>
      </w:pPr>
      <w:r>
        <w:rPr>
          <w:rFonts w:asciiTheme="minorHAnsi" w:hAnsiTheme="minorHAnsi" w:cstheme="minorHAnsi"/>
        </w:rPr>
        <w:t xml:space="preserve">Registration </w:t>
      </w:r>
      <w:r w:rsidR="001E480F">
        <w:rPr>
          <w:rFonts w:asciiTheme="minorHAnsi" w:hAnsiTheme="minorHAnsi" w:cstheme="minorHAnsi"/>
        </w:rPr>
        <w:t>Link:</w:t>
      </w:r>
    </w:p>
    <w:p w:rsidR="00555684" w:rsidRDefault="001E480F" w:rsidP="00555684">
      <w:pPr>
        <w:spacing w:line="480" w:lineRule="auto"/>
        <w:rPr>
          <w:rFonts w:asciiTheme="minorHAnsi" w:hAnsiTheme="minorHAnsi" w:cstheme="minorHAnsi"/>
        </w:rPr>
      </w:pPr>
      <w:r>
        <w:rPr>
          <w:rFonts w:asciiTheme="minorHAnsi" w:hAnsiTheme="minorHAnsi" w:cstheme="minorHAnsi"/>
        </w:rPr>
        <w:t>Registration Deadline:</w:t>
      </w:r>
    </w:p>
    <w:p w:rsidR="00555684" w:rsidRDefault="00555684" w:rsidP="00555684">
      <w:pPr>
        <w:spacing w:line="480" w:lineRule="auto"/>
        <w:rPr>
          <w:rFonts w:asciiTheme="minorHAnsi" w:hAnsiTheme="minorHAnsi" w:cstheme="minorHAnsi"/>
        </w:rPr>
      </w:pPr>
      <w:r>
        <w:rPr>
          <w:rFonts w:asciiTheme="minorHAnsi" w:hAnsiTheme="minorHAnsi" w:cstheme="minorHAnsi"/>
        </w:rPr>
        <w:t>Abstract Su</w:t>
      </w:r>
      <w:r w:rsidR="001E480F">
        <w:rPr>
          <w:rFonts w:asciiTheme="minorHAnsi" w:hAnsiTheme="minorHAnsi" w:cstheme="minorHAnsi"/>
        </w:rPr>
        <w:t xml:space="preserve">bmission Link (if applicable): </w:t>
      </w:r>
    </w:p>
    <w:p w:rsidR="004178F4" w:rsidRDefault="004178F4" w:rsidP="004178F4">
      <w:pPr>
        <w:jc w:val="center"/>
        <w:rPr>
          <w:rFonts w:asciiTheme="minorHAnsi" w:hAnsiTheme="minorHAnsi" w:cstheme="minorHAnsi"/>
        </w:rPr>
      </w:pPr>
    </w:p>
    <w:p w:rsidR="00555684" w:rsidRPr="00555684" w:rsidRDefault="00555684" w:rsidP="00555684">
      <w:pPr>
        <w:spacing w:line="480" w:lineRule="auto"/>
        <w:jc w:val="center"/>
        <w:rPr>
          <w:rFonts w:asciiTheme="minorHAnsi" w:hAnsiTheme="minorHAnsi" w:cstheme="minorHAnsi"/>
        </w:rPr>
      </w:pPr>
      <w:r>
        <w:rPr>
          <w:rFonts w:asciiTheme="minorHAnsi" w:hAnsiTheme="minorHAnsi" w:cstheme="minorHAnsi"/>
        </w:rPr>
        <w:t>Please also att</w:t>
      </w:r>
      <w:r w:rsidR="00D32904">
        <w:rPr>
          <w:rFonts w:asciiTheme="minorHAnsi" w:hAnsiTheme="minorHAnsi" w:cstheme="minorHAnsi"/>
        </w:rPr>
        <w:t>ach your event program</w:t>
      </w:r>
      <w:r w:rsidR="001E480F">
        <w:rPr>
          <w:rFonts w:asciiTheme="minorHAnsi" w:hAnsiTheme="minorHAnsi" w:cstheme="minorHAnsi"/>
        </w:rPr>
        <w:t xml:space="preserve"> and email this form to</w:t>
      </w:r>
      <w:r>
        <w:rPr>
          <w:rFonts w:asciiTheme="minorHAnsi" w:hAnsiTheme="minorHAnsi" w:cstheme="minorHAnsi"/>
        </w:rPr>
        <w:t xml:space="preserve"> </w:t>
      </w:r>
      <w:hyperlink r:id="rId6" w:history="1">
        <w:r w:rsidRPr="000D14CE">
          <w:rPr>
            <w:rStyle w:val="Hyperlink"/>
            <w:rFonts w:asciiTheme="minorHAnsi" w:hAnsiTheme="minorHAnsi" w:cstheme="minorHAnsi"/>
          </w:rPr>
          <w:t>info@neurocriticalcare.org</w:t>
        </w:r>
      </w:hyperlink>
      <w:r>
        <w:rPr>
          <w:rFonts w:asciiTheme="minorHAnsi" w:hAnsiTheme="minorHAnsi" w:cstheme="minorHAnsi"/>
        </w:rPr>
        <w:t xml:space="preserve">. </w:t>
      </w:r>
    </w:p>
    <w:sectPr w:rsidR="00555684" w:rsidRPr="00555684" w:rsidSect="00555684">
      <w:head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FA1" w:rsidRDefault="00862FA1" w:rsidP="00862FA1">
      <w:r>
        <w:separator/>
      </w:r>
    </w:p>
  </w:endnote>
  <w:endnote w:type="continuationSeparator" w:id="0">
    <w:p w:rsidR="00862FA1" w:rsidRDefault="00862FA1" w:rsidP="0086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FA1" w:rsidRDefault="00862FA1" w:rsidP="00862FA1">
      <w:r>
        <w:separator/>
      </w:r>
    </w:p>
  </w:footnote>
  <w:footnote w:type="continuationSeparator" w:id="0">
    <w:p w:rsidR="00862FA1" w:rsidRDefault="00862FA1" w:rsidP="00862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A1" w:rsidRPr="00862FA1" w:rsidRDefault="00862FA1" w:rsidP="00862FA1">
    <w:pPr>
      <w:pStyle w:val="Header"/>
      <w:jc w:val="right"/>
      <w:rPr>
        <w:rFonts w:asciiTheme="minorHAnsi" w:hAnsiTheme="minorHAnsi" w:cstheme="minorHAnsi"/>
        <w:b/>
      </w:rPr>
    </w:pPr>
    <w:r>
      <w:rPr>
        <w:noProof/>
        <w:lang w:val="en-US" w:eastAsia="en-US"/>
      </w:rPr>
      <w:drawing>
        <wp:anchor distT="0" distB="0" distL="114300" distR="114300" simplePos="0" relativeHeight="251658240" behindDoc="1" locked="0" layoutInCell="1" allowOverlap="1">
          <wp:simplePos x="0" y="0"/>
          <wp:positionH relativeFrom="column">
            <wp:posOffset>64770</wp:posOffset>
          </wp:positionH>
          <wp:positionV relativeFrom="paragraph">
            <wp:posOffset>-104775</wp:posOffset>
          </wp:positionV>
          <wp:extent cx="2479040" cy="43276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S_NEW_Logo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479040" cy="432764"/>
                  </a:xfrm>
                  <a:prstGeom prst="rect">
                    <a:avLst/>
                  </a:prstGeom>
                </pic:spPr>
              </pic:pic>
            </a:graphicData>
          </a:graphic>
          <wp14:sizeRelH relativeFrom="page">
            <wp14:pctWidth>0</wp14:pctWidth>
          </wp14:sizeRelH>
          <wp14:sizeRelV relativeFrom="page">
            <wp14:pctHeight>0</wp14:pctHeight>
          </wp14:sizeRelV>
        </wp:anchor>
      </w:drawing>
    </w:r>
    <w:r>
      <w:tab/>
    </w:r>
    <w:r w:rsidRPr="00862FA1">
      <w:rPr>
        <w:rFonts w:asciiTheme="minorHAnsi" w:hAnsiTheme="minorHAnsi" w:cstheme="minorHAnsi"/>
        <w:b/>
        <w:sz w:val="28"/>
      </w:rPr>
      <w:t>MEETING ENDORSEMENT APPLICATION</w:t>
    </w:r>
  </w:p>
  <w:p w:rsidR="00862FA1" w:rsidRDefault="00862FA1" w:rsidP="00862FA1">
    <w:pPr>
      <w:pStyle w:val="Header"/>
      <w:pBdr>
        <w:bottom w:val="single" w:sz="4"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84"/>
    <w:rsid w:val="00157C28"/>
    <w:rsid w:val="001E480F"/>
    <w:rsid w:val="004178F4"/>
    <w:rsid w:val="00482091"/>
    <w:rsid w:val="005471C7"/>
    <w:rsid w:val="00555684"/>
    <w:rsid w:val="00820FAC"/>
    <w:rsid w:val="00862FA1"/>
    <w:rsid w:val="00923B7E"/>
    <w:rsid w:val="00A87758"/>
    <w:rsid w:val="00C16983"/>
    <w:rsid w:val="00D32904"/>
    <w:rsid w:val="00F34D8B"/>
    <w:rsid w:val="00FB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26436"/>
  <w15:chartTrackingRefBased/>
  <w15:docId w15:val="{0D3E1336-8986-4555-951A-CD53A59C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684"/>
    <w:pPr>
      <w:spacing w:after="0" w:line="240" w:lineRule="auto"/>
    </w:pPr>
    <w:rPr>
      <w:rFonts w:ascii="Times New Roman" w:eastAsia="Times New Roman" w:hAnsi="Times New Roman" w:cs="Times New Roman"/>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684"/>
    <w:rPr>
      <w:color w:val="0563C1" w:themeColor="hyperlink"/>
      <w:u w:val="single"/>
    </w:rPr>
  </w:style>
  <w:style w:type="paragraph" w:styleId="Header">
    <w:name w:val="header"/>
    <w:basedOn w:val="Normal"/>
    <w:link w:val="HeaderChar"/>
    <w:uiPriority w:val="99"/>
    <w:unhideWhenUsed/>
    <w:rsid w:val="00862FA1"/>
    <w:pPr>
      <w:tabs>
        <w:tab w:val="center" w:pos="4680"/>
        <w:tab w:val="right" w:pos="9360"/>
      </w:tabs>
    </w:pPr>
  </w:style>
  <w:style w:type="character" w:customStyle="1" w:styleId="HeaderChar">
    <w:name w:val="Header Char"/>
    <w:basedOn w:val="DefaultParagraphFont"/>
    <w:link w:val="Header"/>
    <w:uiPriority w:val="99"/>
    <w:rsid w:val="00862FA1"/>
    <w:rPr>
      <w:rFonts w:ascii="Times New Roman" w:eastAsia="Times New Roman" w:hAnsi="Times New Roman" w:cs="Times New Roman"/>
      <w:sz w:val="24"/>
      <w:szCs w:val="24"/>
      <w:lang w:val="de-DE" w:eastAsia="de-DE"/>
    </w:rPr>
  </w:style>
  <w:style w:type="paragraph" w:styleId="Footer">
    <w:name w:val="footer"/>
    <w:basedOn w:val="Normal"/>
    <w:link w:val="FooterChar"/>
    <w:uiPriority w:val="99"/>
    <w:unhideWhenUsed/>
    <w:rsid w:val="00862FA1"/>
    <w:pPr>
      <w:tabs>
        <w:tab w:val="center" w:pos="4680"/>
        <w:tab w:val="right" w:pos="9360"/>
      </w:tabs>
    </w:pPr>
  </w:style>
  <w:style w:type="character" w:customStyle="1" w:styleId="FooterChar">
    <w:name w:val="Footer Char"/>
    <w:basedOn w:val="DefaultParagraphFont"/>
    <w:link w:val="Footer"/>
    <w:uiPriority w:val="99"/>
    <w:rsid w:val="00862FA1"/>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eurocriticalcar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Rakela</dc:creator>
  <cp:keywords/>
  <dc:description/>
  <cp:lastModifiedBy>Allen, Sharon</cp:lastModifiedBy>
  <cp:revision>4</cp:revision>
  <dcterms:created xsi:type="dcterms:W3CDTF">2019-01-23T16:55:00Z</dcterms:created>
  <dcterms:modified xsi:type="dcterms:W3CDTF">2019-01-23T17:06:00Z</dcterms:modified>
</cp:coreProperties>
</file>